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BF" w:rsidRDefault="002C23BF" w:rsidP="002C23BF">
      <w:pPr>
        <w:pStyle w:val="Heading1"/>
      </w:pPr>
      <w:r>
        <w:t xml:space="preserve">Activity sheet 1.9: Emotional development: Security </w:t>
      </w:r>
    </w:p>
    <w:p w:rsidR="002C23BF" w:rsidRDefault="002C23BF" w:rsidP="001B08AF">
      <w:pPr>
        <w:pStyle w:val="Learningaim"/>
        <w:spacing w:after="30" w:line="276" w:lineRule="auto"/>
        <w:ind w:left="0"/>
      </w:pPr>
      <w:r w:rsidRPr="00572330">
        <w:t>Learning</w:t>
      </w:r>
      <w:r>
        <w:t xml:space="preserve"> aim A: Understand human growth and development across life stages and the factors that affect it</w:t>
      </w:r>
    </w:p>
    <w:p w:rsidR="002C23BF" w:rsidRPr="006B0CD8" w:rsidRDefault="002C23BF" w:rsidP="001B08AF">
      <w:pPr>
        <w:pStyle w:val="Learningaim"/>
        <w:spacing w:after="0" w:line="276" w:lineRule="auto"/>
        <w:ind w:left="0"/>
      </w:pPr>
      <w:r w:rsidRPr="00572330">
        <w:t>Learning</w:t>
      </w:r>
      <w:r>
        <w:t xml:space="preserve"> aim A1:</w:t>
      </w:r>
      <w:r w:rsidRPr="006B0CD8">
        <w:rPr>
          <w:rFonts w:ascii="Verdana Bold" w:eastAsia="Verdana Bold" w:hAnsi="Verdana Bold" w:cs="Verdana Bold"/>
          <w:b/>
          <w:i w:val="0"/>
          <w:color w:val="000000"/>
          <w:sz w:val="22"/>
          <w:szCs w:val="22"/>
          <w:lang w:eastAsia="en-GB"/>
        </w:rPr>
        <w:t xml:space="preserve"> </w:t>
      </w:r>
      <w:r w:rsidRPr="006B0CD8">
        <w:t>Human growth and development across life stages</w:t>
      </w:r>
    </w:p>
    <w:p w:rsidR="002C23BF" w:rsidRDefault="002C23BF" w:rsidP="002C23BF">
      <w:pPr>
        <w:pStyle w:val="BodyText1"/>
      </w:pPr>
    </w:p>
    <w:p w:rsidR="002C23BF" w:rsidRPr="00127FA2" w:rsidRDefault="002C23BF" w:rsidP="002C23BF">
      <w:pPr>
        <w:pStyle w:val="BodyText1"/>
      </w:pPr>
      <w:r w:rsidRPr="00127FA2">
        <w:t xml:space="preserve">Positive emotional development is dependent on our feeling of </w:t>
      </w:r>
      <w:r w:rsidRPr="00127FA2">
        <w:rPr>
          <w:b/>
        </w:rPr>
        <w:t>security</w:t>
      </w:r>
      <w:r w:rsidRPr="00127FA2">
        <w:t xml:space="preserve"> and contentment.  </w:t>
      </w:r>
    </w:p>
    <w:p w:rsidR="002C23BF" w:rsidRDefault="002C23BF" w:rsidP="002C23BF">
      <w:pPr>
        <w:pStyle w:val="BodyText1"/>
        <w:rPr>
          <w:rFonts w:ascii="Times New Roman" w:hAnsi="Times New Roman" w:cs="Times New Roman"/>
          <w:b/>
          <w:sz w:val="24"/>
          <w:szCs w:val="24"/>
        </w:rPr>
      </w:pPr>
    </w:p>
    <w:p w:rsidR="002C23BF" w:rsidRDefault="002C23BF" w:rsidP="002C23BF">
      <w:pPr>
        <w:pStyle w:val="BodyText1"/>
        <w:spacing w:line="480" w:lineRule="auto"/>
      </w:pPr>
      <w:r w:rsidRPr="009D5908">
        <w:t>1</w:t>
      </w:r>
      <w:r>
        <w:t>.</w:t>
      </w:r>
      <w:r w:rsidRPr="009D5908">
        <w:t xml:space="preserve"> </w:t>
      </w:r>
      <w:r w:rsidR="00691945">
        <w:t>W</w:t>
      </w:r>
      <w:r w:rsidR="00691945" w:rsidRPr="00691945">
        <w:t>ith a partner, discuss why feeling secure is an important part of emotional development</w:t>
      </w:r>
      <w:r>
        <w:t>. Then write a definition:</w:t>
      </w:r>
      <w:bookmarkStart w:id="0" w:name="_GoBack"/>
      <w:bookmarkEnd w:id="0"/>
    </w:p>
    <w:p w:rsidR="002C23BF" w:rsidRDefault="002C23BF" w:rsidP="002C23BF">
      <w:pPr>
        <w:pStyle w:val="Writingline"/>
        <w:spacing w:line="480" w:lineRule="auto"/>
      </w:pPr>
      <w:r>
        <w:t xml:space="preserve">Security means </w:t>
      </w:r>
      <w:r>
        <w:tab/>
      </w:r>
    </w:p>
    <w:p w:rsidR="002C23BF" w:rsidRDefault="002C23BF" w:rsidP="002C23BF">
      <w:pPr>
        <w:pStyle w:val="Tabletext"/>
      </w:pPr>
      <w:r>
        <w:t>2. Discuss what makes individuals feel secure or insecure, then complete the table below. Try to give one reason for each of the life stages. Some examples have been added for you.</w:t>
      </w:r>
    </w:p>
    <w:p w:rsidR="002C23BF" w:rsidRDefault="002C23BF" w:rsidP="002C23BF">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3487"/>
        <w:gridCol w:w="3842"/>
      </w:tblGrid>
      <w:tr w:rsidR="002C23BF" w:rsidRPr="00B563BC" w:rsidTr="00127FA2">
        <w:tc>
          <w:tcPr>
            <w:tcW w:w="1620" w:type="dxa"/>
            <w:shd w:val="clear" w:color="auto" w:fill="5057A7"/>
          </w:tcPr>
          <w:p w:rsidR="002C23BF" w:rsidRPr="00127FA2" w:rsidRDefault="002C23BF" w:rsidP="00127FA2">
            <w:pPr>
              <w:rPr>
                <w:rFonts w:ascii="Arial" w:hAnsi="Arial" w:cs="Arial"/>
                <w:b/>
                <w:color w:val="FFFFFF"/>
                <w:sz w:val="22"/>
                <w:szCs w:val="22"/>
              </w:rPr>
            </w:pPr>
            <w:r w:rsidRPr="00127FA2">
              <w:rPr>
                <w:rFonts w:ascii="Arial" w:hAnsi="Arial" w:cs="Arial"/>
                <w:b/>
                <w:color w:val="FFFFFF"/>
                <w:sz w:val="22"/>
                <w:szCs w:val="22"/>
              </w:rPr>
              <w:t>Life stage</w:t>
            </w:r>
          </w:p>
        </w:tc>
        <w:tc>
          <w:tcPr>
            <w:tcW w:w="3510" w:type="dxa"/>
            <w:shd w:val="clear" w:color="auto" w:fill="5057A7"/>
          </w:tcPr>
          <w:p w:rsidR="002C23BF" w:rsidRPr="00127FA2" w:rsidRDefault="002C23BF" w:rsidP="00127FA2">
            <w:pPr>
              <w:rPr>
                <w:rFonts w:ascii="Arial" w:hAnsi="Arial" w:cs="Arial"/>
                <w:b/>
                <w:color w:val="FFFFFF"/>
                <w:sz w:val="22"/>
                <w:szCs w:val="22"/>
              </w:rPr>
            </w:pPr>
            <w:r w:rsidRPr="00127FA2">
              <w:rPr>
                <w:rFonts w:ascii="Arial" w:hAnsi="Arial" w:cs="Arial"/>
                <w:b/>
                <w:color w:val="FFFFFF"/>
                <w:sz w:val="22"/>
                <w:szCs w:val="22"/>
              </w:rPr>
              <w:t xml:space="preserve">Secure </w:t>
            </w:r>
          </w:p>
        </w:tc>
        <w:tc>
          <w:tcPr>
            <w:tcW w:w="3870" w:type="dxa"/>
            <w:shd w:val="clear" w:color="auto" w:fill="5057A7"/>
          </w:tcPr>
          <w:p w:rsidR="002C23BF" w:rsidRPr="00127FA2" w:rsidRDefault="002C23BF" w:rsidP="00127FA2">
            <w:pPr>
              <w:rPr>
                <w:rFonts w:ascii="Arial" w:hAnsi="Arial" w:cs="Arial"/>
                <w:b/>
                <w:color w:val="FFFFFF"/>
                <w:sz w:val="22"/>
                <w:szCs w:val="22"/>
              </w:rPr>
            </w:pPr>
            <w:r w:rsidRPr="00127FA2">
              <w:rPr>
                <w:rFonts w:ascii="Arial" w:hAnsi="Arial" w:cs="Arial"/>
                <w:b/>
                <w:color w:val="FFFFFF"/>
                <w:sz w:val="22"/>
                <w:szCs w:val="22"/>
              </w:rPr>
              <w:t xml:space="preserve">Insecure </w:t>
            </w:r>
          </w:p>
        </w:tc>
      </w:tr>
      <w:tr w:rsidR="002C23BF" w:rsidRPr="00B563BC" w:rsidTr="00127FA2">
        <w:trPr>
          <w:trHeight w:val="299"/>
        </w:trPr>
        <w:tc>
          <w:tcPr>
            <w:tcW w:w="1620" w:type="dxa"/>
            <w:shd w:val="clear" w:color="auto" w:fill="auto"/>
          </w:tcPr>
          <w:p w:rsidR="002C23BF" w:rsidRDefault="002C23BF" w:rsidP="00127FA2">
            <w:pPr>
              <w:pStyle w:val="Tabletext"/>
            </w:pPr>
          </w:p>
          <w:p w:rsidR="002C23BF" w:rsidRDefault="00DE689B" w:rsidP="00127FA2">
            <w:pPr>
              <w:pStyle w:val="Tabletext"/>
            </w:pPr>
            <w:r>
              <w:t>Infancy</w:t>
            </w:r>
            <w:r w:rsidR="002C23BF">
              <w:t xml:space="preserve"> </w:t>
            </w:r>
          </w:p>
          <w:p w:rsidR="002C23BF" w:rsidRPr="00B563BC" w:rsidRDefault="002C23BF" w:rsidP="00127FA2">
            <w:pPr>
              <w:pStyle w:val="Tabletext"/>
            </w:pPr>
          </w:p>
        </w:tc>
        <w:tc>
          <w:tcPr>
            <w:tcW w:w="3510" w:type="dxa"/>
            <w:shd w:val="clear" w:color="auto" w:fill="auto"/>
          </w:tcPr>
          <w:p w:rsidR="002C23BF" w:rsidRDefault="002C23BF" w:rsidP="00127FA2">
            <w:pPr>
              <w:pStyle w:val="Learnertext2"/>
            </w:pPr>
            <w:r>
              <w:t xml:space="preserve">Being cuddled by </w:t>
            </w:r>
            <w:r w:rsidR="00DC591A">
              <w:t xml:space="preserve">a </w:t>
            </w:r>
            <w:r>
              <w:t xml:space="preserve">parent </w:t>
            </w:r>
          </w:p>
          <w:p w:rsidR="002C23BF" w:rsidRPr="00B563BC" w:rsidRDefault="002C23BF" w:rsidP="00127FA2">
            <w:pPr>
              <w:pStyle w:val="Tabletext"/>
            </w:pPr>
          </w:p>
        </w:tc>
        <w:tc>
          <w:tcPr>
            <w:tcW w:w="3870" w:type="dxa"/>
            <w:shd w:val="clear" w:color="auto" w:fill="auto"/>
          </w:tcPr>
          <w:p w:rsidR="002C23BF" w:rsidRPr="00B563BC" w:rsidRDefault="002C23BF" w:rsidP="00127FA2">
            <w:pPr>
              <w:pStyle w:val="Tabletext"/>
            </w:pPr>
          </w:p>
        </w:tc>
      </w:tr>
      <w:tr w:rsidR="002C23BF" w:rsidRPr="00B563BC" w:rsidTr="00127FA2">
        <w:tc>
          <w:tcPr>
            <w:tcW w:w="1620" w:type="dxa"/>
            <w:shd w:val="clear" w:color="auto" w:fill="auto"/>
          </w:tcPr>
          <w:p w:rsidR="002C23BF" w:rsidRDefault="002C23BF" w:rsidP="00127FA2">
            <w:pPr>
              <w:pStyle w:val="Tabletext"/>
            </w:pPr>
          </w:p>
          <w:p w:rsidR="002C23BF" w:rsidRDefault="002C23BF" w:rsidP="00127FA2">
            <w:pPr>
              <w:pStyle w:val="Tabletext"/>
            </w:pPr>
            <w:r>
              <w:t xml:space="preserve">Early childhood </w:t>
            </w:r>
          </w:p>
          <w:p w:rsidR="002C23BF" w:rsidRPr="00B563BC" w:rsidRDefault="002C23BF" w:rsidP="00127FA2">
            <w:pPr>
              <w:pStyle w:val="Tabletext"/>
            </w:pPr>
          </w:p>
        </w:tc>
        <w:tc>
          <w:tcPr>
            <w:tcW w:w="3510" w:type="dxa"/>
            <w:shd w:val="clear" w:color="auto" w:fill="auto"/>
          </w:tcPr>
          <w:p w:rsidR="002C23BF" w:rsidRDefault="002C23BF" w:rsidP="00127FA2">
            <w:pPr>
              <w:pStyle w:val="Tabletext"/>
            </w:pPr>
          </w:p>
          <w:p w:rsidR="002C23BF" w:rsidRPr="00B563BC" w:rsidRDefault="002C23BF" w:rsidP="00127FA2">
            <w:pPr>
              <w:pStyle w:val="Tabletext"/>
            </w:pPr>
          </w:p>
        </w:tc>
        <w:tc>
          <w:tcPr>
            <w:tcW w:w="3870" w:type="dxa"/>
            <w:shd w:val="clear" w:color="auto" w:fill="auto"/>
          </w:tcPr>
          <w:p w:rsidR="002C23BF" w:rsidRPr="00B563BC" w:rsidRDefault="002C23BF" w:rsidP="00127FA2">
            <w:pPr>
              <w:pStyle w:val="Learnertext2"/>
              <w:rPr>
                <w:rFonts w:ascii="Arial" w:hAnsi="Arial"/>
              </w:rPr>
            </w:pPr>
            <w:r>
              <w:t xml:space="preserve">Starting nursery – being left by </w:t>
            </w:r>
            <w:r w:rsidR="00DC591A">
              <w:t xml:space="preserve">a </w:t>
            </w:r>
            <w:r>
              <w:t xml:space="preserve">parent with people </w:t>
            </w:r>
            <w:r w:rsidR="00DC591A">
              <w:t>one</w:t>
            </w:r>
            <w:r>
              <w:t xml:space="preserve"> </w:t>
            </w:r>
            <w:r w:rsidR="00DC591A">
              <w:t xml:space="preserve">does not </w:t>
            </w:r>
            <w:r>
              <w:t xml:space="preserve">know </w:t>
            </w:r>
          </w:p>
        </w:tc>
      </w:tr>
      <w:tr w:rsidR="002C23BF" w:rsidRPr="00B563BC" w:rsidTr="00127FA2">
        <w:tc>
          <w:tcPr>
            <w:tcW w:w="1620" w:type="dxa"/>
            <w:shd w:val="clear" w:color="auto" w:fill="auto"/>
          </w:tcPr>
          <w:p w:rsidR="002C23BF" w:rsidRDefault="002C23BF" w:rsidP="00127FA2">
            <w:pPr>
              <w:pStyle w:val="Tabletext"/>
            </w:pPr>
          </w:p>
          <w:p w:rsidR="002C23BF" w:rsidRDefault="002C23BF" w:rsidP="00127FA2">
            <w:pPr>
              <w:pStyle w:val="Tabletext"/>
            </w:pPr>
            <w:r>
              <w:t xml:space="preserve">Adolescence </w:t>
            </w:r>
          </w:p>
          <w:p w:rsidR="002C23BF" w:rsidRDefault="002C23BF" w:rsidP="00127FA2">
            <w:pPr>
              <w:pStyle w:val="Tabletext"/>
            </w:pPr>
          </w:p>
        </w:tc>
        <w:tc>
          <w:tcPr>
            <w:tcW w:w="3510" w:type="dxa"/>
            <w:shd w:val="clear" w:color="auto" w:fill="auto"/>
          </w:tcPr>
          <w:p w:rsidR="002C23BF" w:rsidRDefault="002C23BF" w:rsidP="00127FA2">
            <w:pPr>
              <w:pStyle w:val="Tabletext"/>
            </w:pPr>
          </w:p>
          <w:p w:rsidR="002C23BF" w:rsidRPr="00B563BC" w:rsidRDefault="002C23BF" w:rsidP="00127FA2">
            <w:pPr>
              <w:pStyle w:val="Tabletext"/>
            </w:pPr>
          </w:p>
        </w:tc>
        <w:tc>
          <w:tcPr>
            <w:tcW w:w="3870" w:type="dxa"/>
            <w:shd w:val="clear" w:color="auto" w:fill="auto"/>
          </w:tcPr>
          <w:p w:rsidR="002C23BF" w:rsidRPr="00B563BC" w:rsidRDefault="002C23BF" w:rsidP="00127FA2">
            <w:pPr>
              <w:pStyle w:val="Tabletext"/>
            </w:pPr>
          </w:p>
        </w:tc>
      </w:tr>
      <w:tr w:rsidR="002C23BF" w:rsidRPr="00B563BC" w:rsidTr="00127FA2">
        <w:tc>
          <w:tcPr>
            <w:tcW w:w="1620" w:type="dxa"/>
            <w:shd w:val="clear" w:color="auto" w:fill="auto"/>
          </w:tcPr>
          <w:p w:rsidR="002C23BF" w:rsidRDefault="002C23BF" w:rsidP="00127FA2">
            <w:pPr>
              <w:pStyle w:val="Tabletext"/>
            </w:pPr>
          </w:p>
          <w:p w:rsidR="002C23BF" w:rsidRDefault="002C23BF" w:rsidP="00127FA2">
            <w:pPr>
              <w:pStyle w:val="Tabletext"/>
            </w:pPr>
            <w:r>
              <w:t xml:space="preserve">Early adulthood </w:t>
            </w:r>
          </w:p>
          <w:p w:rsidR="002C23BF" w:rsidRDefault="002C23BF" w:rsidP="00127FA2">
            <w:pPr>
              <w:pStyle w:val="Tabletext"/>
            </w:pPr>
          </w:p>
        </w:tc>
        <w:tc>
          <w:tcPr>
            <w:tcW w:w="3510" w:type="dxa"/>
            <w:shd w:val="clear" w:color="auto" w:fill="auto"/>
          </w:tcPr>
          <w:p w:rsidR="002C23BF" w:rsidRPr="00B563BC" w:rsidRDefault="002C23BF" w:rsidP="00127FA2">
            <w:pPr>
              <w:pStyle w:val="Tabletext"/>
            </w:pPr>
          </w:p>
        </w:tc>
        <w:tc>
          <w:tcPr>
            <w:tcW w:w="3870" w:type="dxa"/>
            <w:shd w:val="clear" w:color="auto" w:fill="auto"/>
          </w:tcPr>
          <w:p w:rsidR="002C23BF" w:rsidRPr="00B563BC" w:rsidRDefault="002C23BF" w:rsidP="00127FA2">
            <w:pPr>
              <w:pStyle w:val="Learnertext2"/>
            </w:pPr>
            <w:r>
              <w:t xml:space="preserve">Having a temporary work contract </w:t>
            </w:r>
          </w:p>
        </w:tc>
      </w:tr>
      <w:tr w:rsidR="002C23BF" w:rsidRPr="00B563BC" w:rsidTr="00127FA2">
        <w:tc>
          <w:tcPr>
            <w:tcW w:w="1620" w:type="dxa"/>
            <w:shd w:val="clear" w:color="auto" w:fill="auto"/>
          </w:tcPr>
          <w:p w:rsidR="002C23BF" w:rsidRDefault="002C23BF" w:rsidP="00127FA2">
            <w:pPr>
              <w:pStyle w:val="Tabletext"/>
            </w:pPr>
          </w:p>
          <w:p w:rsidR="002C23BF" w:rsidRDefault="002C23BF" w:rsidP="00127FA2">
            <w:pPr>
              <w:pStyle w:val="Tabletext"/>
            </w:pPr>
            <w:r>
              <w:t>Middle adulthood</w:t>
            </w:r>
          </w:p>
          <w:p w:rsidR="002C23BF" w:rsidRDefault="002C23BF" w:rsidP="00127FA2">
            <w:pPr>
              <w:pStyle w:val="Tabletext"/>
            </w:pPr>
          </w:p>
        </w:tc>
        <w:tc>
          <w:tcPr>
            <w:tcW w:w="3510" w:type="dxa"/>
            <w:shd w:val="clear" w:color="auto" w:fill="auto"/>
          </w:tcPr>
          <w:p w:rsidR="002C23BF" w:rsidRDefault="002C23BF" w:rsidP="00127FA2">
            <w:pPr>
              <w:pStyle w:val="Tabletext"/>
            </w:pPr>
          </w:p>
          <w:p w:rsidR="002C23BF" w:rsidRPr="00B563BC" w:rsidRDefault="002C23BF" w:rsidP="00127FA2">
            <w:pPr>
              <w:pStyle w:val="Tabletext"/>
            </w:pPr>
          </w:p>
        </w:tc>
        <w:tc>
          <w:tcPr>
            <w:tcW w:w="3870" w:type="dxa"/>
            <w:shd w:val="clear" w:color="auto" w:fill="auto"/>
          </w:tcPr>
          <w:p w:rsidR="002C23BF" w:rsidRPr="00B563BC" w:rsidRDefault="002C23BF" w:rsidP="00127FA2">
            <w:pPr>
              <w:pStyle w:val="Tabletext"/>
            </w:pPr>
          </w:p>
        </w:tc>
      </w:tr>
      <w:tr w:rsidR="002C23BF" w:rsidRPr="00B563BC" w:rsidTr="00127FA2">
        <w:tc>
          <w:tcPr>
            <w:tcW w:w="1620" w:type="dxa"/>
            <w:shd w:val="clear" w:color="auto" w:fill="auto"/>
          </w:tcPr>
          <w:p w:rsidR="002C23BF" w:rsidRDefault="002C23BF" w:rsidP="00127FA2">
            <w:pPr>
              <w:pStyle w:val="Tabletext"/>
            </w:pPr>
          </w:p>
          <w:p w:rsidR="002C23BF" w:rsidRDefault="002C23BF" w:rsidP="00127FA2">
            <w:pPr>
              <w:pStyle w:val="Tabletext"/>
            </w:pPr>
            <w:r>
              <w:t xml:space="preserve">Later adulthood </w:t>
            </w:r>
          </w:p>
          <w:p w:rsidR="002C23BF" w:rsidRDefault="002C23BF" w:rsidP="00127FA2">
            <w:pPr>
              <w:pStyle w:val="Tabletext"/>
            </w:pPr>
          </w:p>
        </w:tc>
        <w:tc>
          <w:tcPr>
            <w:tcW w:w="3510" w:type="dxa"/>
            <w:shd w:val="clear" w:color="auto" w:fill="auto"/>
          </w:tcPr>
          <w:p w:rsidR="002C23BF" w:rsidRDefault="002C23BF" w:rsidP="00127FA2">
            <w:pPr>
              <w:pStyle w:val="Learnertext2"/>
            </w:pPr>
            <w:r>
              <w:t xml:space="preserve">Having </w:t>
            </w:r>
            <w:r w:rsidR="00DC591A">
              <w:t xml:space="preserve">a </w:t>
            </w:r>
            <w:r>
              <w:t xml:space="preserve">close relationship with family and friends </w:t>
            </w:r>
          </w:p>
          <w:p w:rsidR="002C23BF" w:rsidRPr="00B563BC" w:rsidRDefault="002C23BF" w:rsidP="00127FA2">
            <w:pPr>
              <w:pStyle w:val="Tabletext"/>
            </w:pPr>
          </w:p>
        </w:tc>
        <w:tc>
          <w:tcPr>
            <w:tcW w:w="3870" w:type="dxa"/>
            <w:shd w:val="clear" w:color="auto" w:fill="auto"/>
          </w:tcPr>
          <w:p w:rsidR="002C23BF" w:rsidRPr="00B563BC" w:rsidRDefault="002C23BF" w:rsidP="00127FA2">
            <w:pPr>
              <w:pStyle w:val="Tabletext"/>
            </w:pPr>
          </w:p>
        </w:tc>
      </w:tr>
    </w:tbl>
    <w:p w:rsidR="002C23BF" w:rsidRPr="00127FA2" w:rsidRDefault="002C23BF" w:rsidP="002C23BF"/>
    <w:p w:rsidR="002C23BF" w:rsidRPr="00127FA2" w:rsidRDefault="002C23BF" w:rsidP="002C23BF">
      <w:pPr>
        <w:pStyle w:val="Feature1head"/>
        <w:pBdr>
          <w:top w:val="single" w:sz="4" w:space="2" w:color="7030A0"/>
          <w:left w:val="single" w:sz="4" w:space="4" w:color="7030A0"/>
          <w:bottom w:val="single" w:sz="4" w:space="2" w:color="7030A0"/>
          <w:right w:val="single" w:sz="4" w:space="4" w:color="7030A0"/>
        </w:pBdr>
      </w:pPr>
      <w:r>
        <w:t>Hint</w:t>
      </w:r>
    </w:p>
    <w:p w:rsidR="00F5612F" w:rsidRPr="002C23BF" w:rsidRDefault="002C23BF" w:rsidP="002C23BF">
      <w:pPr>
        <w:pStyle w:val="Feature1text"/>
        <w:pBdr>
          <w:top w:val="single" w:sz="4" w:space="2" w:color="7030A0"/>
          <w:left w:val="single" w:sz="4" w:space="4" w:color="7030A0"/>
          <w:bottom w:val="single" w:sz="4" w:space="2" w:color="7030A0"/>
          <w:right w:val="single" w:sz="4" w:space="4" w:color="7030A0"/>
        </w:pBdr>
      </w:pPr>
      <w:r w:rsidRPr="00127FA2">
        <w:t>Security may relate to a person’s relationships and attachment, financial situation and living conditions.</w:t>
      </w:r>
      <w:r w:rsidRPr="00613FC0">
        <w:t xml:space="preserve"> </w:t>
      </w:r>
    </w:p>
    <w:sectPr w:rsidR="00F5612F" w:rsidRPr="002C23BF" w:rsidSect="00620E98">
      <w:headerReference w:type="even" r:id="rId7"/>
      <w:headerReference w:type="default" r:id="rId8"/>
      <w:footerReference w:type="even" r:id="rId9"/>
      <w:footerReference w:type="default" r:id="rId10"/>
      <w:pgSz w:w="11900" w:h="16840" w:code="9"/>
      <w:pgMar w:top="2211" w:right="1418" w:bottom="1021"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A6" w:rsidRDefault="001864A6">
      <w:r>
        <w:separator/>
      </w:r>
    </w:p>
  </w:endnote>
  <w:endnote w:type="continuationSeparator" w:id="0">
    <w:p w:rsidR="001864A6" w:rsidRDefault="0018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Bold">
    <w:panose1 w:val="020B08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2F" w:rsidRDefault="00FE6077" w:rsidP="00F5612F">
    <w:pPr>
      <w:framePr w:h="284" w:hRule="exact" w:hSpace="397" w:wrap="around" w:vAnchor="text" w:hAnchor="page" w:xAlign="outside" w:y="1"/>
    </w:pPr>
    <w:r w:rsidRPr="00EE1556">
      <w:rPr>
        <w:rStyle w:val="PageNumber"/>
        <w:sz w:val="20"/>
      </w:rPr>
      <w:fldChar w:fldCharType="begin"/>
    </w:r>
    <w:r w:rsidR="00F5612F" w:rsidRPr="00EE1556">
      <w:rPr>
        <w:rStyle w:val="PageNumber"/>
        <w:sz w:val="20"/>
      </w:rPr>
      <w:instrText xml:space="preserve"> PAGE </w:instrText>
    </w:r>
    <w:r w:rsidRPr="00EE1556">
      <w:rPr>
        <w:rStyle w:val="PageNumber"/>
        <w:sz w:val="20"/>
      </w:rPr>
      <w:fldChar w:fldCharType="separate"/>
    </w:r>
    <w:r w:rsidR="00620E98">
      <w:rPr>
        <w:rStyle w:val="PageNumber"/>
        <w:noProof/>
        <w:sz w:val="20"/>
      </w:rPr>
      <w:t>2</w:t>
    </w:r>
    <w:r w:rsidRPr="00EE1556">
      <w:rPr>
        <w:rStyle w:val="PageNumber"/>
        <w:sz w:val="20"/>
      </w:rPr>
      <w:fldChar w:fldCharType="end"/>
    </w:r>
  </w:p>
  <w:p w:rsidR="00F5612F" w:rsidRDefault="00F5612F" w:rsidP="00F5612F">
    <w:pPr>
      <w:pStyle w:val="Footer"/>
    </w:pPr>
    <w:r w:rsidRPr="00EE6625">
      <w:t xml:space="preserve">© Pearson </w:t>
    </w:r>
    <w:r w:rsidRPr="00EE6625">
      <w:rPr>
        <w:noProof/>
        <w:szCs w:val="50"/>
        <w:lang w:eastAsia="en-GB"/>
      </w:rPr>
      <w:t>Education</w:t>
    </w:r>
    <w:r w:rsidRPr="00EE6625">
      <w:t xml:space="preserve"> Ltd 201</w:t>
    </w:r>
    <w:r w:rsidR="00354351">
      <w:t>7</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2F" w:rsidRDefault="00FE6077" w:rsidP="00F5612F">
    <w:pPr>
      <w:framePr w:h="284" w:hRule="exact" w:hSpace="397" w:wrap="around" w:vAnchor="text" w:hAnchor="page" w:xAlign="outside" w:y="1"/>
    </w:pPr>
    <w:r w:rsidRPr="00EE1556">
      <w:rPr>
        <w:rStyle w:val="PageNumber"/>
        <w:sz w:val="20"/>
      </w:rPr>
      <w:fldChar w:fldCharType="begin"/>
    </w:r>
    <w:r w:rsidR="00F5612F" w:rsidRPr="00EE1556">
      <w:rPr>
        <w:rStyle w:val="PageNumber"/>
        <w:sz w:val="20"/>
      </w:rPr>
      <w:instrText xml:space="preserve"> PAGE </w:instrText>
    </w:r>
    <w:r w:rsidRPr="00EE1556">
      <w:rPr>
        <w:rStyle w:val="PageNumber"/>
        <w:sz w:val="20"/>
      </w:rPr>
      <w:fldChar w:fldCharType="separate"/>
    </w:r>
    <w:r w:rsidR="00691945">
      <w:rPr>
        <w:rStyle w:val="PageNumber"/>
        <w:noProof/>
        <w:sz w:val="20"/>
      </w:rPr>
      <w:t>1</w:t>
    </w:r>
    <w:r w:rsidRPr="00EE1556">
      <w:rPr>
        <w:rStyle w:val="PageNumber"/>
        <w:sz w:val="20"/>
      </w:rPr>
      <w:fldChar w:fldCharType="end"/>
    </w:r>
  </w:p>
  <w:p w:rsidR="00F5612F" w:rsidRDefault="00F5612F" w:rsidP="00F5612F">
    <w:pPr>
      <w:pStyle w:val="Footer"/>
    </w:pPr>
    <w:r w:rsidRPr="00EE6625">
      <w:t xml:space="preserve">© Pearson </w:t>
    </w:r>
    <w:r w:rsidRPr="00EE6625">
      <w:rPr>
        <w:noProof/>
        <w:szCs w:val="50"/>
        <w:lang w:eastAsia="en-GB"/>
      </w:rPr>
      <w:t>Education</w:t>
    </w:r>
    <w:r>
      <w:t xml:space="preserve"> Ltd 201</w:t>
    </w:r>
    <w:r w:rsidR="00354351">
      <w:t>7</w:t>
    </w:r>
    <w:r w:rsidRPr="00EE6625">
      <w:t xml:space="preserve">. Copying permitted for purchasing institution only. This </w:t>
    </w:r>
    <w:r>
      <w:t>material is not copyright free.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A6" w:rsidRDefault="001864A6">
      <w:r>
        <w:separator/>
      </w:r>
    </w:p>
  </w:footnote>
  <w:footnote w:type="continuationSeparator" w:id="0">
    <w:p w:rsidR="001864A6" w:rsidRDefault="0018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2F" w:rsidRPr="00997F5E" w:rsidRDefault="00997F5E" w:rsidP="00997F5E">
    <w:pPr>
      <w:pStyle w:val="Header"/>
    </w:pPr>
    <w:r w:rsidRPr="00997F5E">
      <w:rPr>
        <w:noProof/>
        <w:lang w:eastAsia="en-GB"/>
      </w:rPr>
      <mc:AlternateContent>
        <mc:Choice Requires="wps">
          <w:drawing>
            <wp:anchor distT="0" distB="0" distL="114300" distR="114300" simplePos="0" relativeHeight="251663360" behindDoc="0" locked="0" layoutInCell="1" allowOverlap="1" wp14:anchorId="2C13F75E" wp14:editId="38F04BA5">
              <wp:simplePos x="0" y="0"/>
              <wp:positionH relativeFrom="page">
                <wp:posOffset>435083</wp:posOffset>
              </wp:positionH>
              <wp:positionV relativeFrom="page">
                <wp:posOffset>824506</wp:posOffset>
              </wp:positionV>
              <wp:extent cx="5020310" cy="32956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F5E" w:rsidRPr="006F19A1" w:rsidRDefault="00997F5E" w:rsidP="00245B76">
                          <w:pPr>
                            <w:pStyle w:val="Unithead"/>
                          </w:pPr>
                          <w:r w:rsidRPr="006D67FA">
                            <w:t>Unit</w:t>
                          </w:r>
                          <w:r w:rsidRPr="009B4A04">
                            <w:t xml:space="preserve"> </w:t>
                          </w:r>
                          <w:r>
                            <w:t>x</w:t>
                          </w:r>
                          <w:r w:rsidRPr="009B4A0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2C13F75E" id="_x0000_t202" coordsize="21600,21600" o:spt="202" path="m,l,21600r21600,l21600,xe">
              <v:stroke joinstyle="miter"/>
              <v:path gradientshapeok="t" o:connecttype="rect"/>
            </v:shapetype>
            <v:shape id="Text Box 5" o:spid="_x0000_s1026" type="#_x0000_t202" style="position:absolute;left:0;text-align:left;margin-left:34.25pt;margin-top:64.9pt;width:395.3pt;height:25.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ozrgIAAKk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" filled="f" stroked="f">
              <v:textbox inset="0,0,0,0">
                <w:txbxContent>
                  <w:p w:rsidR="00997F5E" w:rsidRPr="006F19A1" w:rsidRDefault="00997F5E" w:rsidP="00245B76">
                    <w:pPr>
                      <w:pStyle w:val="Unithead"/>
                    </w:pPr>
                    <w:r w:rsidRPr="006D67FA">
                      <w:t>Unit</w:t>
                    </w:r>
                    <w:r w:rsidRPr="009B4A04">
                      <w:t xml:space="preserve"> </w:t>
                    </w:r>
                    <w:r>
                      <w:t>x</w:t>
                    </w:r>
                    <w:r w:rsidRPr="009B4A04">
                      <w:t xml:space="preserve">: </w:t>
                    </w:r>
                  </w:p>
                </w:txbxContent>
              </v:textbox>
              <w10:wrap anchorx="page" anchory="page"/>
            </v:shape>
          </w:pict>
        </mc:Fallback>
      </mc:AlternateContent>
    </w:r>
    <w:r w:rsidR="00245B76">
      <w:rPr>
        <w:noProof/>
        <w:lang w:eastAsia="en-GB"/>
      </w:rPr>
      <w:drawing>
        <wp:anchor distT="0" distB="0" distL="114300" distR="114300" simplePos="0" relativeHeight="251667456" behindDoc="1" locked="1" layoutInCell="1" allowOverlap="1" wp14:anchorId="70339ED8" wp14:editId="0761C31A">
          <wp:simplePos x="0" y="0"/>
          <wp:positionH relativeFrom="page">
            <wp:align>left</wp:align>
          </wp:positionH>
          <wp:positionV relativeFrom="page">
            <wp:align>top</wp:align>
          </wp:positionV>
          <wp:extent cx="7559675" cy="1691640"/>
          <wp:effectExtent l="0" t="0" r="3175" b="3810"/>
          <wp:wrapNone/>
          <wp:docPr id="3" name="Picture 3" descr="BTEC Tech Award 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EC_BANNER_H&amp;SC_PORTRAIT.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2F" w:rsidRPr="00EE6625" w:rsidRDefault="00202F8B" w:rsidP="00F5612F">
    <w:pPr>
      <w:pStyle w:val="Header"/>
    </w:pPr>
    <w:r>
      <w:rPr>
        <w:noProof/>
        <w:lang w:eastAsia="en-GB"/>
      </w:rPr>
      <w:drawing>
        <wp:anchor distT="0" distB="0" distL="114300" distR="114300" simplePos="0" relativeHeight="251665408" behindDoc="1" locked="1" layoutInCell="1" allowOverlap="1">
          <wp:simplePos x="0" y="0"/>
          <wp:positionH relativeFrom="page">
            <wp:align>left</wp:align>
          </wp:positionH>
          <wp:positionV relativeFrom="page">
            <wp:align>top</wp:align>
          </wp:positionV>
          <wp:extent cx="7578000" cy="1695600"/>
          <wp:effectExtent l="0" t="0" r="4445" b="0"/>
          <wp:wrapNone/>
          <wp:docPr id="1" name="Picture 1" descr="BTEC Tech Award 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EC_BANNER_H&amp;SC_PORTRAIT.jpg"/>
                  <pic:cNvPicPr/>
                </pic:nvPicPr>
                <pic:blipFill>
                  <a:blip r:embed="rId1">
                    <a:extLst>
                      <a:ext uri="{28A0092B-C50C-407E-A947-70E740481C1C}">
                        <a14:useLocalDpi xmlns:a14="http://schemas.microsoft.com/office/drawing/2010/main" val="0"/>
                      </a:ext>
                    </a:extLst>
                  </a:blip>
                  <a:stretch>
                    <a:fillRect/>
                  </a:stretch>
                </pic:blipFill>
                <pic:spPr>
                  <a:xfrm>
                    <a:off x="0" y="0"/>
                    <a:ext cx="7578000" cy="1695600"/>
                  </a:xfrm>
                  <a:prstGeom prst="rect">
                    <a:avLst/>
                  </a:prstGeom>
                </pic:spPr>
              </pic:pic>
            </a:graphicData>
          </a:graphic>
          <wp14:sizeRelH relativeFrom="margin">
            <wp14:pctWidth>0</wp14:pctWidth>
          </wp14:sizeRelH>
          <wp14:sizeRelV relativeFrom="margin">
            <wp14:pctHeight>0</wp14:pctHeight>
          </wp14:sizeRelV>
        </wp:anchor>
      </w:drawing>
    </w:r>
    <w:r w:rsidR="005126D5">
      <w:rPr>
        <w:noProof/>
        <w:lang w:eastAsia="en-GB"/>
      </w:rPr>
      <mc:AlternateContent>
        <mc:Choice Requires="wps">
          <w:drawing>
            <wp:anchor distT="0" distB="0" distL="114300" distR="114300" simplePos="0" relativeHeight="251660288" behindDoc="0" locked="0" layoutInCell="1" allowOverlap="1" wp14:editId="4438CA72">
              <wp:simplePos x="0" y="0"/>
              <wp:positionH relativeFrom="page">
                <wp:posOffset>431800</wp:posOffset>
              </wp:positionH>
              <wp:positionV relativeFrom="page">
                <wp:posOffset>826770</wp:posOffset>
              </wp:positionV>
              <wp:extent cx="5020310" cy="32956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74C" w:rsidRPr="00BB348A" w:rsidRDefault="00B1374C" w:rsidP="00B1374C">
                          <w:pPr>
                            <w:pStyle w:val="Unithead"/>
                          </w:pPr>
                          <w:r w:rsidRPr="00BB348A">
                            <w:rPr>
                              <w:bCs/>
                            </w:rPr>
                            <w:t>Component 1: Human Lifespan Development</w:t>
                          </w:r>
                        </w:p>
                        <w:p w:rsidR="005126D5" w:rsidRPr="006F19A1" w:rsidRDefault="005126D5" w:rsidP="00202F8B">
                          <w:pPr>
                            <w:pStyle w:val="Uni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id="_x0000_t202" coordsize="21600,21600" o:spt="202" path="m,l,21600r21600,l21600,xe">
              <v:stroke joinstyle="miter"/>
              <v:path gradientshapeok="t" o:connecttype="rect"/>
            </v:shapetype>
            <v:shape id="Text Box 2" o:spid="_x0000_s1027" type="#_x0000_t202" style="position:absolute;left:0;text-align:left;margin-left:34pt;margin-top:65.1pt;width:395.3pt;height:25.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1brw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" filled="f" stroked="f">
              <v:textbox inset="0,0,0,0">
                <w:txbxContent>
                  <w:p w:rsidR="00B1374C" w:rsidRPr="00BB348A" w:rsidRDefault="00B1374C" w:rsidP="00B1374C">
                    <w:pPr>
                      <w:pStyle w:val="Unithead"/>
                    </w:pPr>
                    <w:r w:rsidRPr="00BB348A">
                      <w:rPr>
                        <w:bCs/>
                      </w:rPr>
                      <w:t>Component 1: Human Lifespan Development</w:t>
                    </w:r>
                  </w:p>
                  <w:p w:rsidR="005126D5" w:rsidRPr="006F19A1" w:rsidRDefault="005126D5" w:rsidP="00202F8B">
                    <w:pPr>
                      <w:pStyle w:val="Unithead"/>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0D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CD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24B8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EA8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34F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621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463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AE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70C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48C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1" w15:restartNumberingAfterBreak="0">
    <w:nsid w:val="19410486"/>
    <w:multiLevelType w:val="hybridMultilevel"/>
    <w:tmpl w:val="64405E50"/>
    <w:lvl w:ilvl="0" w:tplc="C0F4EE38">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0290E"/>
    <w:multiLevelType w:val="multilevel"/>
    <w:tmpl w:val="514A0C56"/>
    <w:numStyleLink w:val="Listnum"/>
  </w:abstractNum>
  <w:abstractNum w:abstractNumId="13" w15:restartNumberingAfterBreak="0">
    <w:nsid w:val="2A634C4B"/>
    <w:multiLevelType w:val="hybridMultilevel"/>
    <w:tmpl w:val="3200A1EA"/>
    <w:lvl w:ilvl="0" w:tplc="235A9E66">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504ED"/>
    <w:multiLevelType w:val="multilevel"/>
    <w:tmpl w:val="B172DB92"/>
    <w:styleLink w:val="Listnumbered"/>
    <w:lvl w:ilvl="0">
      <w:start w:val="1"/>
      <w:numFmt w:val="decimal"/>
      <w:pStyle w:val="Numberedlist"/>
      <w:lvlText w:val="%1."/>
      <w:lvlJc w:val="left"/>
      <w:pPr>
        <w:tabs>
          <w:tab w:val="num" w:pos="397"/>
        </w:tabs>
        <w:ind w:left="397" w:hanging="397"/>
      </w:pPr>
      <w:rPr>
        <w:rFonts w:ascii="Arial" w:hAnsi="Arial" w:hint="default"/>
        <w:sz w:val="20"/>
      </w:rPr>
    </w:lvl>
    <w:lvl w:ilvl="1">
      <w:start w:val="1"/>
      <w:numFmt w:val="lowerLetter"/>
      <w:pStyle w:val="Alphalist"/>
      <w:lvlText w:val="(%2)"/>
      <w:lvlJc w:val="left"/>
      <w:pPr>
        <w:tabs>
          <w:tab w:val="num" w:pos="794"/>
        </w:tabs>
        <w:ind w:left="794" w:hanging="397"/>
      </w:pPr>
      <w:rPr>
        <w:rFonts w:hint="default"/>
      </w:rPr>
    </w:lvl>
    <w:lvl w:ilvl="2">
      <w:start w:val="1"/>
      <w:numFmt w:val="lowerRoman"/>
      <w:pStyle w:val="Romanlist"/>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3F3715"/>
    <w:multiLevelType w:val="multilevel"/>
    <w:tmpl w:val="514A0C56"/>
    <w:numStyleLink w:val="Listnum"/>
  </w:abstractNum>
  <w:abstractNum w:abstractNumId="16" w15:restartNumberingAfterBreak="0">
    <w:nsid w:val="4DFA44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F0E76"/>
    <w:multiLevelType w:val="multilevel"/>
    <w:tmpl w:val="B172DB92"/>
    <w:numStyleLink w:val="Listnumbered"/>
  </w:abstractNum>
  <w:abstractNum w:abstractNumId="18" w15:restartNumberingAfterBreak="0">
    <w:nsid w:val="697B65A6"/>
    <w:multiLevelType w:val="multilevel"/>
    <w:tmpl w:val="E72C3622"/>
    <w:styleLink w:val="Listfeature"/>
    <w:lvl w:ilvl="0">
      <w:start w:val="1"/>
      <w:numFmt w:val="decimal"/>
      <w:pStyle w:val="Feature1textnumberedlist"/>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246464C"/>
    <w:multiLevelType w:val="hybridMultilevel"/>
    <w:tmpl w:val="CC208AD4"/>
    <w:lvl w:ilvl="0" w:tplc="C80281E6">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75E357D0"/>
    <w:multiLevelType w:val="hybridMultilevel"/>
    <w:tmpl w:val="2C4CD9F0"/>
    <w:lvl w:ilvl="0" w:tplc="727A0CA2">
      <w:start w:val="1"/>
      <w:numFmt w:val="bullet"/>
      <w:pStyle w:val="Feature2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0377C"/>
    <w:multiLevelType w:val="multilevel"/>
    <w:tmpl w:val="514A0C56"/>
    <w:styleLink w:val="Listnum"/>
    <w:lvl w:ilvl="0">
      <w:start w:val="1"/>
      <w:numFmt w:val="decimal"/>
      <w:pStyle w:val="Feature2textnumberedlist"/>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20"/>
  </w:num>
  <w:num w:numId="3">
    <w:abstractNumId w:val="10"/>
  </w:num>
  <w:num w:numId="4">
    <w:abstractNumId w:val="21"/>
  </w:num>
  <w:num w:numId="5">
    <w:abstractNumId w:val="13"/>
  </w:num>
  <w:num w:numId="6">
    <w:abstractNumId w:val="15"/>
  </w:num>
  <w:num w:numId="7">
    <w:abstractNumId w:val="12"/>
  </w:num>
  <w:num w:numId="8">
    <w:abstractNumId w:val="18"/>
  </w:num>
  <w:num w:numId="9">
    <w:abstractNumId w:val="11"/>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13EBA"/>
    <w:rsid w:val="00021FF2"/>
    <w:rsid w:val="000236CF"/>
    <w:rsid w:val="00031E18"/>
    <w:rsid w:val="00045DA5"/>
    <w:rsid w:val="00047D2F"/>
    <w:rsid w:val="000576B1"/>
    <w:rsid w:val="0006076B"/>
    <w:rsid w:val="000661B6"/>
    <w:rsid w:val="000677FD"/>
    <w:rsid w:val="00082B21"/>
    <w:rsid w:val="00086635"/>
    <w:rsid w:val="000B762E"/>
    <w:rsid w:val="000C168A"/>
    <w:rsid w:val="000E5A21"/>
    <w:rsid w:val="0011134D"/>
    <w:rsid w:val="0012099F"/>
    <w:rsid w:val="0013523E"/>
    <w:rsid w:val="00142DEA"/>
    <w:rsid w:val="00143EF8"/>
    <w:rsid w:val="00162E8C"/>
    <w:rsid w:val="00162EAC"/>
    <w:rsid w:val="00174D10"/>
    <w:rsid w:val="00174FF8"/>
    <w:rsid w:val="00175161"/>
    <w:rsid w:val="00175F56"/>
    <w:rsid w:val="001864A6"/>
    <w:rsid w:val="001A1E28"/>
    <w:rsid w:val="001B08AF"/>
    <w:rsid w:val="001B7DDF"/>
    <w:rsid w:val="00202F8B"/>
    <w:rsid w:val="002074A3"/>
    <w:rsid w:val="00231983"/>
    <w:rsid w:val="00245B76"/>
    <w:rsid w:val="002513DB"/>
    <w:rsid w:val="00277406"/>
    <w:rsid w:val="00285B46"/>
    <w:rsid w:val="002A6EF7"/>
    <w:rsid w:val="002B5D8F"/>
    <w:rsid w:val="002C23BF"/>
    <w:rsid w:val="002F0089"/>
    <w:rsid w:val="00312B15"/>
    <w:rsid w:val="0031734E"/>
    <w:rsid w:val="00354351"/>
    <w:rsid w:val="00357838"/>
    <w:rsid w:val="00381C9A"/>
    <w:rsid w:val="003A7592"/>
    <w:rsid w:val="003B43C2"/>
    <w:rsid w:val="003C1D6E"/>
    <w:rsid w:val="003F1E67"/>
    <w:rsid w:val="00400999"/>
    <w:rsid w:val="00417E55"/>
    <w:rsid w:val="00444102"/>
    <w:rsid w:val="004636FC"/>
    <w:rsid w:val="004850BE"/>
    <w:rsid w:val="00491C42"/>
    <w:rsid w:val="004933F0"/>
    <w:rsid w:val="00497DD7"/>
    <w:rsid w:val="004A629C"/>
    <w:rsid w:val="004B6267"/>
    <w:rsid w:val="004D0153"/>
    <w:rsid w:val="005126D5"/>
    <w:rsid w:val="00517E57"/>
    <w:rsid w:val="005349C7"/>
    <w:rsid w:val="00547967"/>
    <w:rsid w:val="00572DCD"/>
    <w:rsid w:val="005A0D81"/>
    <w:rsid w:val="005D1F88"/>
    <w:rsid w:val="005F7833"/>
    <w:rsid w:val="00620E98"/>
    <w:rsid w:val="00637389"/>
    <w:rsid w:val="00640F2E"/>
    <w:rsid w:val="006453A0"/>
    <w:rsid w:val="00656ADD"/>
    <w:rsid w:val="0067173A"/>
    <w:rsid w:val="00680242"/>
    <w:rsid w:val="006814C6"/>
    <w:rsid w:val="00691945"/>
    <w:rsid w:val="006B7385"/>
    <w:rsid w:val="006D6F5D"/>
    <w:rsid w:val="00701A09"/>
    <w:rsid w:val="00705089"/>
    <w:rsid w:val="0071428E"/>
    <w:rsid w:val="00722631"/>
    <w:rsid w:val="00737AE6"/>
    <w:rsid w:val="0074651E"/>
    <w:rsid w:val="00756601"/>
    <w:rsid w:val="007748BD"/>
    <w:rsid w:val="00794473"/>
    <w:rsid w:val="0079733B"/>
    <w:rsid w:val="007A603D"/>
    <w:rsid w:val="007C1C3D"/>
    <w:rsid w:val="007C232A"/>
    <w:rsid w:val="007C31CE"/>
    <w:rsid w:val="008044AF"/>
    <w:rsid w:val="00837382"/>
    <w:rsid w:val="00857662"/>
    <w:rsid w:val="008652A4"/>
    <w:rsid w:val="00874E63"/>
    <w:rsid w:val="00876A71"/>
    <w:rsid w:val="00883F9E"/>
    <w:rsid w:val="0088567F"/>
    <w:rsid w:val="00887E6E"/>
    <w:rsid w:val="008B7882"/>
    <w:rsid w:val="008C0B57"/>
    <w:rsid w:val="008E6F0D"/>
    <w:rsid w:val="008F21A0"/>
    <w:rsid w:val="00901260"/>
    <w:rsid w:val="00906AF2"/>
    <w:rsid w:val="009129F0"/>
    <w:rsid w:val="00917FB6"/>
    <w:rsid w:val="00930220"/>
    <w:rsid w:val="00936BD2"/>
    <w:rsid w:val="00975BCA"/>
    <w:rsid w:val="00997F5E"/>
    <w:rsid w:val="009A2E7F"/>
    <w:rsid w:val="009B3839"/>
    <w:rsid w:val="009E036B"/>
    <w:rsid w:val="009E243A"/>
    <w:rsid w:val="00A00359"/>
    <w:rsid w:val="00A017F1"/>
    <w:rsid w:val="00A05EF4"/>
    <w:rsid w:val="00A205DD"/>
    <w:rsid w:val="00A225DF"/>
    <w:rsid w:val="00A41285"/>
    <w:rsid w:val="00A432F6"/>
    <w:rsid w:val="00A46FA0"/>
    <w:rsid w:val="00A548E0"/>
    <w:rsid w:val="00A62CFE"/>
    <w:rsid w:val="00A86AB2"/>
    <w:rsid w:val="00A945FC"/>
    <w:rsid w:val="00A978CE"/>
    <w:rsid w:val="00AB6347"/>
    <w:rsid w:val="00B00D8C"/>
    <w:rsid w:val="00B10A86"/>
    <w:rsid w:val="00B1374C"/>
    <w:rsid w:val="00B14A99"/>
    <w:rsid w:val="00B163E5"/>
    <w:rsid w:val="00B20442"/>
    <w:rsid w:val="00B27344"/>
    <w:rsid w:val="00B819B5"/>
    <w:rsid w:val="00B844B5"/>
    <w:rsid w:val="00B8633E"/>
    <w:rsid w:val="00BB3FC9"/>
    <w:rsid w:val="00BF38E9"/>
    <w:rsid w:val="00C059A8"/>
    <w:rsid w:val="00C113B4"/>
    <w:rsid w:val="00C45F44"/>
    <w:rsid w:val="00C71223"/>
    <w:rsid w:val="00C778FA"/>
    <w:rsid w:val="00C92EAB"/>
    <w:rsid w:val="00C97E2E"/>
    <w:rsid w:val="00CB168A"/>
    <w:rsid w:val="00CD1F2A"/>
    <w:rsid w:val="00CE6614"/>
    <w:rsid w:val="00CF2690"/>
    <w:rsid w:val="00D13078"/>
    <w:rsid w:val="00D1572A"/>
    <w:rsid w:val="00D37A33"/>
    <w:rsid w:val="00D715D4"/>
    <w:rsid w:val="00D75265"/>
    <w:rsid w:val="00D83582"/>
    <w:rsid w:val="00DA04C0"/>
    <w:rsid w:val="00DB7544"/>
    <w:rsid w:val="00DC591A"/>
    <w:rsid w:val="00DD08AB"/>
    <w:rsid w:val="00DD2CDE"/>
    <w:rsid w:val="00DD58B4"/>
    <w:rsid w:val="00DE689B"/>
    <w:rsid w:val="00E11841"/>
    <w:rsid w:val="00E1572F"/>
    <w:rsid w:val="00E15F8D"/>
    <w:rsid w:val="00E23BF0"/>
    <w:rsid w:val="00E61C83"/>
    <w:rsid w:val="00E84335"/>
    <w:rsid w:val="00E86352"/>
    <w:rsid w:val="00EA5F52"/>
    <w:rsid w:val="00F20820"/>
    <w:rsid w:val="00F2454C"/>
    <w:rsid w:val="00F33B40"/>
    <w:rsid w:val="00F3500E"/>
    <w:rsid w:val="00F5612F"/>
    <w:rsid w:val="00F65C75"/>
    <w:rsid w:val="00F74E82"/>
    <w:rsid w:val="00F925D7"/>
    <w:rsid w:val="00FD3A3D"/>
    <w:rsid w:val="00FD6ADA"/>
    <w:rsid w:val="00FE6077"/>
    <w:rsid w:val="00FF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9C5FB889-A530-456B-BD89-23094CB6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F0089"/>
    <w:rPr>
      <w:sz w:val="24"/>
      <w:szCs w:val="24"/>
      <w:lang w:eastAsia="en-US"/>
    </w:rPr>
  </w:style>
  <w:style w:type="paragraph" w:styleId="Heading1">
    <w:name w:val="heading 1"/>
    <w:next w:val="Text"/>
    <w:link w:val="Heading1Char"/>
    <w:qFormat/>
    <w:rsid w:val="00F33B40"/>
    <w:pPr>
      <w:spacing w:before="240" w:after="240" w:line="600" w:lineRule="exact"/>
      <w:outlineLvl w:val="0"/>
    </w:pPr>
    <w:rPr>
      <w:rFonts w:ascii="Arial" w:hAnsi="Arial"/>
      <w:b/>
      <w:color w:val="4F57A6"/>
      <w:sz w:val="50"/>
      <w:szCs w:val="50"/>
    </w:rPr>
  </w:style>
  <w:style w:type="paragraph" w:styleId="Heading2">
    <w:name w:val="heading 2"/>
    <w:next w:val="Text"/>
    <w:link w:val="Heading2Char"/>
    <w:qFormat/>
    <w:rsid w:val="00381C9A"/>
    <w:pPr>
      <w:spacing w:before="240" w:after="120"/>
      <w:outlineLvl w:val="1"/>
    </w:pPr>
    <w:rPr>
      <w:rFonts w:ascii="Arial" w:hAnsi="Arial"/>
      <w:b/>
      <w:color w:val="4F57A6"/>
      <w:sz w:val="32"/>
      <w:szCs w:val="24"/>
      <w:lang w:eastAsia="en-US"/>
    </w:rPr>
  </w:style>
  <w:style w:type="paragraph" w:styleId="Heading3">
    <w:name w:val="heading 3"/>
    <w:next w:val="Text"/>
    <w:link w:val="Heading3Char"/>
    <w:qFormat/>
    <w:rsid w:val="00381C9A"/>
    <w:pPr>
      <w:spacing w:before="240" w:after="120"/>
      <w:ind w:right="851"/>
      <w:outlineLvl w:val="2"/>
    </w:pPr>
    <w:rPr>
      <w:rFonts w:ascii="Arial" w:hAnsi="Arial" w:cs="Arial"/>
      <w:b/>
      <w:color w:val="4F57A6"/>
      <w:sz w:val="28"/>
      <w:szCs w:val="24"/>
      <w:lang w:eastAsia="en-US"/>
    </w:rPr>
  </w:style>
  <w:style w:type="paragraph" w:styleId="Heading4">
    <w:name w:val="heading 4"/>
    <w:next w:val="Text"/>
    <w:link w:val="Heading4Char"/>
    <w:qFormat/>
    <w:rsid w:val="002F0089"/>
    <w:pPr>
      <w:spacing w:before="240" w:after="120"/>
      <w:ind w:right="851"/>
      <w:outlineLvl w:val="3"/>
    </w:pPr>
    <w:rPr>
      <w:rFonts w:ascii="Arial" w:hAnsi="Arial" w:cs="Arial"/>
      <w:b/>
      <w:sz w:val="24"/>
      <w:szCs w:val="24"/>
      <w:lang w:eastAsia="en-US"/>
    </w:rPr>
  </w:style>
  <w:style w:type="paragraph" w:styleId="Heading5">
    <w:name w:val="heading 5"/>
    <w:next w:val="Text"/>
    <w:link w:val="Heading5Char"/>
    <w:semiHidden/>
    <w:qFormat/>
    <w:rsid w:val="00997F5E"/>
    <w:pPr>
      <w:keepNext/>
      <w:spacing w:before="240" w:after="120"/>
      <w:ind w:right="851"/>
      <w:outlineLvl w:val="4"/>
    </w:pPr>
    <w:rPr>
      <w:rFonts w:ascii="Arial" w:hAnsi="Arial" w:cs="Arial"/>
      <w:b/>
      <w:color w:val="4F57A6"/>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1D7994"/>
    <w:pPr>
      <w:jc w:val="center"/>
    </w:pPr>
    <w:rPr>
      <w:rFonts w:ascii="Arial" w:hAnsi="Arial"/>
      <w:sz w:val="16"/>
      <w:szCs w:val="24"/>
      <w:lang w:eastAsia="en-US"/>
    </w:rPr>
  </w:style>
  <w:style w:type="paragraph" w:styleId="Header">
    <w:name w:val="header"/>
    <w:rsid w:val="001D7994"/>
    <w:pPr>
      <w:jc w:val="right"/>
    </w:pPr>
    <w:rPr>
      <w:rFonts w:ascii="Arial" w:hAnsi="Arial"/>
      <w:szCs w:val="24"/>
      <w:lang w:eastAsia="en-US"/>
    </w:rPr>
  </w:style>
  <w:style w:type="character" w:styleId="PageNumber">
    <w:name w:val="page number"/>
    <w:rsid w:val="00622545"/>
    <w:rPr>
      <w:rFonts w:ascii="Arial" w:hAnsi="Arial"/>
    </w:rPr>
  </w:style>
  <w:style w:type="paragraph" w:customStyle="1" w:styleId="Text">
    <w:name w:val="Text"/>
    <w:qFormat/>
    <w:rsid w:val="00CE62A7"/>
    <w:pPr>
      <w:spacing w:before="80" w:after="60" w:line="240" w:lineRule="atLeast"/>
      <w:ind w:right="851"/>
    </w:pPr>
    <w:rPr>
      <w:rFonts w:ascii="Arial" w:hAnsi="Arial" w:cs="Arial"/>
      <w:szCs w:val="24"/>
      <w:lang w:eastAsia="en-US"/>
    </w:rPr>
  </w:style>
  <w:style w:type="paragraph" w:customStyle="1" w:styleId="Bullets">
    <w:name w:val="Bullets"/>
    <w:qFormat/>
    <w:rsid w:val="00CE62A7"/>
    <w:pPr>
      <w:numPr>
        <w:numId w:val="9"/>
      </w:numPr>
      <w:tabs>
        <w:tab w:val="left" w:pos="397"/>
      </w:tabs>
      <w:spacing w:before="80" w:after="60" w:line="240" w:lineRule="atLeast"/>
      <w:ind w:right="851"/>
    </w:pPr>
    <w:rPr>
      <w:rFonts w:ascii="Arial" w:hAnsi="Arial" w:cs="Arial"/>
      <w:szCs w:val="24"/>
      <w:lang w:eastAsia="en-US"/>
    </w:rPr>
  </w:style>
  <w:style w:type="numbering" w:customStyle="1" w:styleId="Listnum">
    <w:name w:val="List num"/>
    <w:basedOn w:val="NoList"/>
    <w:semiHidden/>
    <w:rsid w:val="001E7FC4"/>
    <w:pPr>
      <w:numPr>
        <w:numId w:val="1"/>
      </w:numPr>
    </w:pPr>
  </w:style>
  <w:style w:type="character" w:customStyle="1" w:styleId="Feature2textChar">
    <w:name w:val="Feature 2 text Char"/>
    <w:link w:val="Feature2text"/>
    <w:rsid w:val="0013523E"/>
    <w:rPr>
      <w:rFonts w:ascii="Arial" w:hAnsi="Arial" w:cs="Arial"/>
      <w:szCs w:val="24"/>
      <w:lang w:eastAsia="en-US"/>
    </w:rPr>
  </w:style>
  <w:style w:type="paragraph" w:customStyle="1" w:styleId="Feature1head">
    <w:name w:val="Feature 1 head"/>
    <w:next w:val="Feature1text"/>
    <w:qFormat/>
    <w:rsid w:val="0013523E"/>
    <w:pPr>
      <w:keepNext/>
      <w:pBdr>
        <w:top w:val="single" w:sz="4" w:space="2" w:color="4F57A6"/>
        <w:left w:val="single" w:sz="4" w:space="4" w:color="4F57A6"/>
        <w:bottom w:val="single" w:sz="4" w:space="2" w:color="4F57A6"/>
        <w:right w:val="single" w:sz="4" w:space="4" w:color="4F57A6"/>
      </w:pBdr>
      <w:shd w:val="clear" w:color="auto" w:fill="4F57A6"/>
      <w:spacing w:before="80" w:after="60"/>
      <w:ind w:left="108" w:right="851"/>
    </w:pPr>
    <w:rPr>
      <w:rFonts w:ascii="Arial" w:hAnsi="Arial" w:cs="Arial"/>
      <w:b/>
      <w:color w:val="FFFFFF" w:themeColor="background1"/>
      <w:sz w:val="22"/>
      <w:szCs w:val="24"/>
      <w:lang w:eastAsia="en-US"/>
    </w:rPr>
  </w:style>
  <w:style w:type="paragraph" w:customStyle="1" w:styleId="Feature1sub-head">
    <w:name w:val="Feature 1 sub-head"/>
    <w:next w:val="Feature1text"/>
    <w:qFormat/>
    <w:rsid w:val="0013523E"/>
    <w:pPr>
      <w:keepNext/>
      <w:pBdr>
        <w:top w:val="single" w:sz="4" w:space="2" w:color="4F57A6"/>
        <w:left w:val="single" w:sz="4" w:space="4" w:color="4F57A6"/>
        <w:bottom w:val="single" w:sz="4" w:space="2" w:color="4F57A6"/>
        <w:right w:val="single" w:sz="4" w:space="4" w:color="4F57A6"/>
      </w:pBdr>
      <w:shd w:val="clear" w:color="auto" w:fill="E3DEF1"/>
      <w:spacing w:before="80" w:after="60"/>
      <w:ind w:left="108" w:right="851"/>
    </w:pPr>
    <w:rPr>
      <w:rFonts w:ascii="Arial" w:hAnsi="Arial" w:cs="Arial"/>
      <w:b/>
      <w:szCs w:val="24"/>
      <w:lang w:eastAsia="en-US"/>
    </w:rPr>
  </w:style>
  <w:style w:type="paragraph" w:customStyle="1" w:styleId="Feature1text">
    <w:name w:val="Feature 1 text"/>
    <w:qFormat/>
    <w:rsid w:val="0013523E"/>
    <w:pPr>
      <w:pBdr>
        <w:top w:val="single" w:sz="4" w:space="2" w:color="4F57A6"/>
        <w:left w:val="single" w:sz="4" w:space="4" w:color="4F57A6"/>
        <w:bottom w:val="single" w:sz="4" w:space="2" w:color="4F57A6"/>
        <w:right w:val="single" w:sz="4" w:space="4" w:color="4F57A6"/>
      </w:pBdr>
      <w:shd w:val="clear" w:color="auto" w:fill="E3DEF1"/>
      <w:tabs>
        <w:tab w:val="left" w:pos="2114"/>
      </w:tabs>
      <w:spacing w:before="80" w:after="60" w:line="240" w:lineRule="atLeast"/>
      <w:ind w:left="108" w:right="851"/>
    </w:pPr>
    <w:rPr>
      <w:rFonts w:ascii="Arial" w:hAnsi="Arial" w:cs="Arial"/>
      <w:szCs w:val="24"/>
      <w:lang w:eastAsia="en-US"/>
    </w:rPr>
  </w:style>
  <w:style w:type="paragraph" w:customStyle="1" w:styleId="Feature1textbullets">
    <w:name w:val="Feature 1 text bullets"/>
    <w:qFormat/>
    <w:rsid w:val="0013523E"/>
    <w:pPr>
      <w:numPr>
        <w:numId w:val="5"/>
      </w:numPr>
      <w:pBdr>
        <w:top w:val="single" w:sz="4" w:space="2" w:color="4F57A6"/>
        <w:left w:val="single" w:sz="4" w:space="4" w:color="4F57A6"/>
        <w:bottom w:val="single" w:sz="4" w:space="2" w:color="4F57A6"/>
        <w:right w:val="single" w:sz="4" w:space="4" w:color="4F57A6"/>
      </w:pBdr>
      <w:shd w:val="clear" w:color="auto" w:fill="E3DEF1"/>
      <w:spacing w:before="80" w:after="60" w:line="240" w:lineRule="atLeast"/>
      <w:ind w:right="851"/>
    </w:pPr>
    <w:rPr>
      <w:rFonts w:ascii="Arial" w:hAnsi="Arial" w:cs="Arial"/>
      <w:szCs w:val="24"/>
      <w:lang w:eastAsia="en-US"/>
    </w:rPr>
  </w:style>
  <w:style w:type="paragraph" w:customStyle="1" w:styleId="Feature2head">
    <w:name w:val="Feature 2 head"/>
    <w:next w:val="Feature2text"/>
    <w:qFormat/>
    <w:rsid w:val="0013523E"/>
    <w:pPr>
      <w:keepNext/>
      <w:pBdr>
        <w:top w:val="single" w:sz="4" w:space="2" w:color="4F57A6"/>
        <w:left w:val="single" w:sz="4" w:space="4" w:color="4F57A6"/>
        <w:bottom w:val="single" w:sz="4" w:space="2" w:color="4F57A6"/>
        <w:right w:val="single" w:sz="4" w:space="4" w:color="4F57A6"/>
      </w:pBdr>
      <w:spacing w:before="80" w:after="60"/>
      <w:ind w:left="108" w:right="851"/>
    </w:pPr>
    <w:rPr>
      <w:rFonts w:ascii="Arial" w:hAnsi="Arial" w:cs="Arial"/>
      <w:b/>
      <w:sz w:val="22"/>
      <w:szCs w:val="24"/>
      <w:lang w:eastAsia="en-US"/>
    </w:rPr>
  </w:style>
  <w:style w:type="paragraph" w:customStyle="1" w:styleId="Feature1textnumberedlist">
    <w:name w:val="Feature 1 text numbered list"/>
    <w:qFormat/>
    <w:rsid w:val="0013523E"/>
    <w:pPr>
      <w:numPr>
        <w:numId w:val="8"/>
      </w:numPr>
      <w:pBdr>
        <w:top w:val="single" w:sz="4" w:space="2" w:color="4F57A6"/>
        <w:left w:val="single" w:sz="4" w:space="4" w:color="4F57A6"/>
        <w:bottom w:val="single" w:sz="4" w:space="2" w:color="4F57A6"/>
        <w:right w:val="single" w:sz="4" w:space="4" w:color="4F57A6"/>
      </w:pBdr>
      <w:shd w:val="clear" w:color="auto" w:fill="E3DEF1"/>
      <w:spacing w:before="80" w:after="60" w:line="240" w:lineRule="atLeast"/>
      <w:ind w:right="851"/>
    </w:pPr>
    <w:rPr>
      <w:rFonts w:ascii="Arial" w:hAnsi="Arial" w:cs="Arial"/>
      <w:szCs w:val="24"/>
      <w:lang w:eastAsia="en-US"/>
    </w:rPr>
  </w:style>
  <w:style w:type="paragraph" w:customStyle="1" w:styleId="Feature2sub-head">
    <w:name w:val="Feature 2 sub-head"/>
    <w:next w:val="Feature2text"/>
    <w:qFormat/>
    <w:rsid w:val="0013523E"/>
    <w:pPr>
      <w:keepNext/>
      <w:pBdr>
        <w:top w:val="single" w:sz="4" w:space="2" w:color="4F57A6"/>
        <w:left w:val="single" w:sz="4" w:space="4" w:color="4F57A6"/>
        <w:bottom w:val="single" w:sz="4" w:space="2" w:color="4F57A6"/>
        <w:right w:val="single" w:sz="4" w:space="4" w:color="4F57A6"/>
      </w:pBdr>
      <w:spacing w:before="80" w:after="60"/>
      <w:ind w:left="108" w:right="851"/>
    </w:pPr>
    <w:rPr>
      <w:rFonts w:ascii="Arial" w:hAnsi="Arial" w:cs="Arial"/>
      <w:b/>
      <w:szCs w:val="24"/>
      <w:lang w:eastAsia="en-US"/>
    </w:rPr>
  </w:style>
  <w:style w:type="paragraph" w:customStyle="1" w:styleId="Feature2text">
    <w:name w:val="Feature 2 text"/>
    <w:link w:val="Feature2textChar"/>
    <w:qFormat/>
    <w:rsid w:val="0013523E"/>
    <w:pPr>
      <w:pBdr>
        <w:top w:val="single" w:sz="4" w:space="2" w:color="4F57A6"/>
        <w:left w:val="single" w:sz="4" w:space="4" w:color="4F57A6"/>
        <w:bottom w:val="single" w:sz="4" w:space="2" w:color="4F57A6"/>
        <w:right w:val="single" w:sz="4" w:space="4" w:color="4F57A6"/>
      </w:pBdr>
      <w:spacing w:before="80" w:after="60" w:line="240" w:lineRule="atLeast"/>
      <w:ind w:left="108" w:right="851"/>
    </w:pPr>
    <w:rPr>
      <w:rFonts w:ascii="Arial" w:hAnsi="Arial" w:cs="Arial"/>
      <w:szCs w:val="24"/>
      <w:lang w:eastAsia="en-US"/>
    </w:rPr>
  </w:style>
  <w:style w:type="paragraph" w:customStyle="1" w:styleId="Feature2textbullets">
    <w:name w:val="Feature 2 text bullets"/>
    <w:qFormat/>
    <w:rsid w:val="0013523E"/>
    <w:pPr>
      <w:numPr>
        <w:numId w:val="4"/>
      </w:numPr>
      <w:pBdr>
        <w:top w:val="single" w:sz="4" w:space="2" w:color="4F57A6"/>
        <w:left w:val="single" w:sz="4" w:space="4" w:color="4F57A6"/>
        <w:bottom w:val="single" w:sz="4" w:space="2" w:color="4F57A6"/>
        <w:right w:val="single" w:sz="4" w:space="4" w:color="4F57A6"/>
      </w:pBdr>
      <w:spacing w:before="80" w:after="60" w:line="240" w:lineRule="atLeast"/>
      <w:ind w:right="851"/>
    </w:pPr>
    <w:rPr>
      <w:rFonts w:ascii="Arial" w:hAnsi="Arial" w:cs="Arial"/>
      <w:szCs w:val="24"/>
      <w:lang w:eastAsia="en-US"/>
    </w:rPr>
  </w:style>
  <w:style w:type="paragraph" w:customStyle="1" w:styleId="Feature2textnumberedlist">
    <w:name w:val="Feature 2 text numbered list"/>
    <w:qFormat/>
    <w:rsid w:val="0013523E"/>
    <w:pPr>
      <w:numPr>
        <w:numId w:val="6"/>
      </w:numPr>
      <w:pBdr>
        <w:top w:val="single" w:sz="4" w:space="2" w:color="4F57A6"/>
        <w:left w:val="single" w:sz="4" w:space="4" w:color="4F57A6"/>
        <w:bottom w:val="single" w:sz="4" w:space="2" w:color="4F57A6"/>
        <w:right w:val="single" w:sz="4" w:space="4" w:color="4F57A6"/>
      </w:pBdr>
      <w:tabs>
        <w:tab w:val="clear" w:pos="397"/>
        <w:tab w:val="num" w:pos="505"/>
      </w:tabs>
      <w:spacing w:before="80" w:after="60" w:line="240" w:lineRule="atLeast"/>
      <w:ind w:left="505" w:right="851"/>
    </w:pPr>
    <w:rPr>
      <w:rFonts w:ascii="Arial" w:hAnsi="Arial" w:cs="Arial"/>
      <w:szCs w:val="24"/>
      <w:lang w:eastAsia="en-US"/>
    </w:rPr>
  </w:style>
  <w:style w:type="paragraph" w:customStyle="1" w:styleId="Tablehead">
    <w:name w:val="Table head"/>
    <w:next w:val="Tabletext"/>
    <w:qFormat/>
    <w:rsid w:val="002B5D8F"/>
    <w:pPr>
      <w:spacing w:before="80" w:after="60"/>
    </w:pPr>
    <w:rPr>
      <w:rFonts w:ascii="Arial" w:hAnsi="Arial" w:cs="Arial"/>
      <w:b/>
      <w:sz w:val="22"/>
      <w:szCs w:val="24"/>
      <w:lang w:eastAsia="en-US"/>
    </w:rPr>
  </w:style>
  <w:style w:type="paragraph" w:customStyle="1" w:styleId="Tablesub-head">
    <w:name w:val="Table sub-head"/>
    <w:next w:val="Tabletext"/>
    <w:qFormat/>
    <w:rsid w:val="002B5D8F"/>
    <w:pPr>
      <w:spacing w:before="80" w:after="60"/>
    </w:pPr>
    <w:rPr>
      <w:rFonts w:ascii="Arial" w:hAnsi="Arial" w:cs="Arial"/>
      <w:b/>
      <w:szCs w:val="24"/>
      <w:lang w:eastAsia="en-US"/>
    </w:rPr>
  </w:style>
  <w:style w:type="paragraph" w:customStyle="1" w:styleId="Tabletext">
    <w:name w:val="Table text"/>
    <w:qFormat/>
    <w:rsid w:val="00B71C6C"/>
    <w:pPr>
      <w:spacing w:before="80" w:after="60" w:line="240" w:lineRule="atLeast"/>
    </w:pPr>
    <w:rPr>
      <w:rFonts w:ascii="Arial" w:hAnsi="Arial" w:cs="Arial"/>
      <w:szCs w:val="24"/>
      <w:lang w:eastAsia="en-US"/>
    </w:rPr>
  </w:style>
  <w:style w:type="paragraph" w:customStyle="1" w:styleId="Tabletextbullets">
    <w:name w:val="Table text bullets"/>
    <w:qFormat/>
    <w:rsid w:val="00B71C6C"/>
    <w:pPr>
      <w:numPr>
        <w:numId w:val="10"/>
      </w:numPr>
      <w:spacing w:before="80" w:after="60" w:line="240" w:lineRule="atLeast"/>
    </w:pPr>
    <w:rPr>
      <w:rFonts w:ascii="Arial" w:hAnsi="Arial" w:cs="Arial"/>
      <w:szCs w:val="24"/>
      <w:lang w:eastAsia="en-US"/>
    </w:rPr>
  </w:style>
  <w:style w:type="paragraph" w:customStyle="1" w:styleId="Tabletextnumberedlist">
    <w:name w:val="Table text numbered list"/>
    <w:qFormat/>
    <w:rsid w:val="00B71C6C"/>
    <w:pPr>
      <w:numPr>
        <w:numId w:val="7"/>
      </w:numPr>
      <w:spacing w:before="80" w:after="60" w:line="240" w:lineRule="atLeast"/>
    </w:pPr>
    <w:rPr>
      <w:rFonts w:ascii="Arial" w:hAnsi="Arial" w:cs="Arial"/>
      <w:szCs w:val="24"/>
      <w:lang w:eastAsia="en-US"/>
    </w:rPr>
  </w:style>
  <w:style w:type="paragraph" w:customStyle="1" w:styleId="Crossreference">
    <w:name w:val="Cross reference"/>
    <w:next w:val="Text"/>
    <w:qFormat/>
    <w:rsid w:val="00B71C6C"/>
    <w:pPr>
      <w:spacing w:before="60" w:after="60"/>
      <w:ind w:right="851"/>
      <w:jc w:val="right"/>
    </w:pPr>
    <w:rPr>
      <w:rFonts w:ascii="Arial" w:hAnsi="Arial" w:cs="Arial"/>
      <w:sz w:val="18"/>
      <w:szCs w:val="24"/>
      <w:lang w:eastAsia="en-US"/>
    </w:rPr>
  </w:style>
  <w:style w:type="paragraph" w:customStyle="1" w:styleId="Textonwritingline">
    <w:name w:val="Text on writing line"/>
    <w:next w:val="Text"/>
    <w:qFormat/>
    <w:rsid w:val="00B71C6C"/>
    <w:pPr>
      <w:spacing w:before="60" w:after="60"/>
      <w:ind w:right="851"/>
    </w:pPr>
    <w:rPr>
      <w:rFonts w:ascii="Comic Sans MS" w:hAnsi="Comic Sans MS" w:cs="Arial"/>
      <w:szCs w:val="24"/>
      <w:u w:val="single"/>
      <w:lang w:eastAsia="en-US"/>
    </w:rPr>
  </w:style>
  <w:style w:type="paragraph" w:customStyle="1" w:styleId="awsmallspace">
    <w:name w:val="a/w small space"/>
    <w:next w:val="Text"/>
    <w:qFormat/>
    <w:rsid w:val="00262CB9"/>
    <w:pPr>
      <w:spacing w:before="2800" w:after="120"/>
      <w:jc w:val="center"/>
    </w:pPr>
    <w:rPr>
      <w:rFonts w:ascii="Arial" w:hAnsi="Arial" w:cs="Arial"/>
      <w:color w:val="FF00FF"/>
      <w:szCs w:val="24"/>
      <w:lang w:eastAsia="en-US"/>
    </w:rPr>
  </w:style>
  <w:style w:type="paragraph" w:customStyle="1" w:styleId="awmediumspace">
    <w:name w:val="a/w medium space"/>
    <w:next w:val="Text"/>
    <w:qFormat/>
    <w:rsid w:val="00262CB9"/>
    <w:pPr>
      <w:spacing w:before="4800" w:after="120"/>
      <w:jc w:val="center"/>
    </w:pPr>
    <w:rPr>
      <w:rFonts w:ascii="Arial" w:hAnsi="Arial" w:cs="Arial"/>
      <w:color w:val="FF00FF"/>
      <w:szCs w:val="24"/>
      <w:lang w:eastAsia="en-US"/>
    </w:rPr>
  </w:style>
  <w:style w:type="paragraph" w:customStyle="1" w:styleId="awlargespace">
    <w:name w:val="a/w large space"/>
    <w:next w:val="Text"/>
    <w:qFormat/>
    <w:rsid w:val="00262CB9"/>
    <w:pPr>
      <w:spacing w:before="6800" w:after="120"/>
      <w:jc w:val="center"/>
    </w:pPr>
    <w:rPr>
      <w:rFonts w:ascii="Arial" w:hAnsi="Arial" w:cs="Arial"/>
      <w:color w:val="FF00FF"/>
      <w:szCs w:val="24"/>
      <w:lang w:eastAsia="en-US"/>
    </w:rPr>
  </w:style>
  <w:style w:type="table" w:customStyle="1" w:styleId="Table1">
    <w:name w:val="Table 1"/>
    <w:basedOn w:val="TableNormal"/>
    <w:rsid w:val="00174FF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3DEF1"/>
      </w:tcPr>
    </w:tblStylePr>
  </w:style>
  <w:style w:type="table" w:customStyle="1" w:styleId="Table5">
    <w:name w:val="Table 5"/>
    <w:basedOn w:val="TableNormal"/>
    <w:rsid w:val="005349C7"/>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color w:val="FFFFFF"/>
      </w:rPr>
      <w:tblPr/>
      <w:tcPr>
        <w:shd w:val="clear" w:color="auto" w:fill="4F57A6"/>
      </w:tcPr>
    </w:tblStylePr>
    <w:tblStylePr w:type="firstCol">
      <w:rPr>
        <w:color w:val="FFFFFF"/>
      </w:rPr>
      <w:tblPr/>
      <w:tcPr>
        <w:shd w:val="clear" w:color="auto" w:fill="4F57A6"/>
      </w:tcPr>
    </w:tblStylePr>
  </w:style>
  <w:style w:type="table" w:customStyle="1" w:styleId="Table3">
    <w:name w:val="Table 3"/>
    <w:basedOn w:val="TableNormal"/>
    <w:rsid w:val="00174FF8"/>
    <w:rPr>
      <w:rFonts w:ascii="Arial" w:hAnsi="Arial"/>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3DEF1"/>
    </w:tcPr>
    <w:tblStylePr w:type="firstRow">
      <w:rPr>
        <w:color w:val="FFFFFF"/>
      </w:rPr>
      <w:tblPr/>
      <w:tcPr>
        <w:shd w:val="clear" w:color="auto" w:fill="4F57A6"/>
      </w:tcPr>
    </w:tblStylePr>
  </w:style>
  <w:style w:type="table" w:customStyle="1" w:styleId="Table4">
    <w:name w:val="Table 4"/>
    <w:basedOn w:val="TableNormal"/>
    <w:rsid w:val="005F7833"/>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shd w:val="clear" w:color="auto" w:fill="4F57A6"/>
      </w:tcPr>
    </w:tblStylePr>
    <w:tblStylePr w:type="band1Horz">
      <w:tblPr/>
      <w:tcPr>
        <w:shd w:val="clear" w:color="auto" w:fill="E3DEF1"/>
      </w:tcPr>
    </w:tblStylePr>
  </w:style>
  <w:style w:type="numbering" w:customStyle="1" w:styleId="Listfeature">
    <w:name w:val="List feature"/>
    <w:basedOn w:val="NoList"/>
    <w:semiHidden/>
    <w:rsid w:val="00660CDF"/>
    <w:pPr>
      <w:numPr>
        <w:numId w:val="8"/>
      </w:numPr>
    </w:pPr>
  </w:style>
  <w:style w:type="table" w:customStyle="1" w:styleId="Table2">
    <w:name w:val="Table 2"/>
    <w:basedOn w:val="TableNormal"/>
    <w:rsid w:val="003F1E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lpha">
    <w:name w:val="List alpha"/>
    <w:basedOn w:val="NoList"/>
    <w:semiHidden/>
    <w:rsid w:val="00B569B2"/>
    <w:pPr>
      <w:numPr>
        <w:numId w:val="2"/>
      </w:numPr>
    </w:pPr>
  </w:style>
  <w:style w:type="numbering" w:customStyle="1" w:styleId="Listroman">
    <w:name w:val="List roman"/>
    <w:basedOn w:val="NoList"/>
    <w:semiHidden/>
    <w:rsid w:val="00814A5B"/>
    <w:pPr>
      <w:numPr>
        <w:numId w:val="3"/>
      </w:numPr>
    </w:pPr>
  </w:style>
  <w:style w:type="paragraph" w:customStyle="1" w:styleId="Numberedlist">
    <w:name w:val="Numbered list"/>
    <w:basedOn w:val="Text"/>
    <w:qFormat/>
    <w:rsid w:val="00175161"/>
    <w:pPr>
      <w:numPr>
        <w:numId w:val="24"/>
      </w:numPr>
    </w:pPr>
  </w:style>
  <w:style w:type="paragraph" w:customStyle="1" w:styleId="Romanlist">
    <w:name w:val="Roman list"/>
    <w:basedOn w:val="Text"/>
    <w:qFormat/>
    <w:rsid w:val="000661B6"/>
    <w:pPr>
      <w:numPr>
        <w:ilvl w:val="2"/>
        <w:numId w:val="24"/>
      </w:numPr>
    </w:pPr>
  </w:style>
  <w:style w:type="paragraph" w:customStyle="1" w:styleId="Alphalist">
    <w:name w:val="Alpha list"/>
    <w:basedOn w:val="Text"/>
    <w:qFormat/>
    <w:rsid w:val="000661B6"/>
    <w:pPr>
      <w:numPr>
        <w:ilvl w:val="1"/>
        <w:numId w:val="24"/>
      </w:numPr>
    </w:pPr>
  </w:style>
  <w:style w:type="numbering" w:customStyle="1" w:styleId="Listnumbered">
    <w:name w:val="List numbered"/>
    <w:uiPriority w:val="99"/>
    <w:rsid w:val="00497DD7"/>
    <w:pPr>
      <w:numPr>
        <w:numId w:val="22"/>
      </w:numPr>
    </w:pPr>
  </w:style>
  <w:style w:type="character" w:customStyle="1" w:styleId="Heading1Char">
    <w:name w:val="Heading 1 Char"/>
    <w:basedOn w:val="DefaultParagraphFont"/>
    <w:link w:val="Heading1"/>
    <w:rsid w:val="00F33B40"/>
    <w:rPr>
      <w:rFonts w:ascii="Arial" w:hAnsi="Arial"/>
      <w:b/>
      <w:color w:val="4F57A6"/>
      <w:sz w:val="50"/>
      <w:szCs w:val="50"/>
    </w:rPr>
  </w:style>
  <w:style w:type="character" w:customStyle="1" w:styleId="Heading2Char">
    <w:name w:val="Heading 2 Char"/>
    <w:basedOn w:val="DefaultParagraphFont"/>
    <w:link w:val="Heading2"/>
    <w:rsid w:val="00381C9A"/>
    <w:rPr>
      <w:rFonts w:ascii="Arial" w:hAnsi="Arial"/>
      <w:b/>
      <w:color w:val="4F57A6"/>
      <w:sz w:val="32"/>
      <w:szCs w:val="24"/>
      <w:lang w:eastAsia="en-US"/>
    </w:rPr>
  </w:style>
  <w:style w:type="character" w:customStyle="1" w:styleId="Heading3Char">
    <w:name w:val="Heading 3 Char"/>
    <w:basedOn w:val="DefaultParagraphFont"/>
    <w:link w:val="Heading3"/>
    <w:rsid w:val="00381C9A"/>
    <w:rPr>
      <w:rFonts w:ascii="Arial" w:hAnsi="Arial" w:cs="Arial"/>
      <w:b/>
      <w:color w:val="4F57A6"/>
      <w:sz w:val="28"/>
      <w:szCs w:val="24"/>
      <w:lang w:eastAsia="en-US"/>
    </w:rPr>
  </w:style>
  <w:style w:type="character" w:customStyle="1" w:styleId="Heading4Char">
    <w:name w:val="Heading 4 Char"/>
    <w:basedOn w:val="DefaultParagraphFont"/>
    <w:link w:val="Heading4"/>
    <w:rsid w:val="002F0089"/>
    <w:rPr>
      <w:rFonts w:ascii="Arial" w:hAnsi="Arial" w:cs="Arial"/>
      <w:b/>
      <w:sz w:val="24"/>
      <w:szCs w:val="24"/>
      <w:lang w:eastAsia="en-US"/>
    </w:rPr>
  </w:style>
  <w:style w:type="character" w:customStyle="1" w:styleId="Heading5Char">
    <w:name w:val="Heading 5 Char"/>
    <w:basedOn w:val="DefaultParagraphFont"/>
    <w:link w:val="Heading5"/>
    <w:semiHidden/>
    <w:rsid w:val="002F0089"/>
    <w:rPr>
      <w:rFonts w:ascii="Arial" w:hAnsi="Arial" w:cs="Arial"/>
      <w:b/>
      <w:color w:val="4F57A6"/>
      <w:sz w:val="24"/>
      <w:szCs w:val="24"/>
      <w:lang w:eastAsia="en-US"/>
    </w:rPr>
  </w:style>
  <w:style w:type="paragraph" w:customStyle="1" w:styleId="Unithead">
    <w:name w:val="Unit head"/>
    <w:next w:val="Text"/>
    <w:qFormat/>
    <w:rsid w:val="005A0D81"/>
    <w:pPr>
      <w:spacing w:before="140"/>
    </w:pPr>
    <w:rPr>
      <w:rFonts w:ascii="Arial" w:hAnsi="Arial"/>
      <w:b/>
      <w:color w:val="FFFFFF" w:themeColor="background1"/>
      <w:szCs w:val="50"/>
    </w:rPr>
  </w:style>
  <w:style w:type="paragraph" w:customStyle="1" w:styleId="Unithead2lines">
    <w:name w:val="Unit head 2 lines"/>
    <w:next w:val="Text"/>
    <w:qFormat/>
    <w:rsid w:val="005A0D81"/>
    <w:pPr>
      <w:spacing w:before="20"/>
    </w:pPr>
    <w:rPr>
      <w:rFonts w:ascii="Arial" w:hAnsi="Arial"/>
      <w:b/>
      <w:color w:val="FFFFFF" w:themeColor="background1"/>
      <w:szCs w:val="50"/>
    </w:rPr>
  </w:style>
  <w:style w:type="paragraph" w:customStyle="1" w:styleId="BodyText1">
    <w:name w:val="Body Text1"/>
    <w:qFormat/>
    <w:rsid w:val="002C23BF"/>
    <w:pPr>
      <w:spacing w:before="80" w:after="60" w:line="240" w:lineRule="atLeast"/>
    </w:pPr>
    <w:rPr>
      <w:rFonts w:ascii="Arial" w:hAnsi="Arial" w:cs="Arial"/>
      <w:lang w:eastAsia="en-US"/>
    </w:rPr>
  </w:style>
  <w:style w:type="paragraph" w:customStyle="1" w:styleId="Writingline">
    <w:name w:val="Writing line"/>
    <w:basedOn w:val="BodyText1"/>
    <w:qFormat/>
    <w:rsid w:val="002C23BF"/>
    <w:pPr>
      <w:tabs>
        <w:tab w:val="right" w:leader="underscore" w:pos="9064"/>
      </w:tabs>
    </w:pPr>
  </w:style>
  <w:style w:type="paragraph" w:customStyle="1" w:styleId="Learningaim">
    <w:name w:val="Learning aim"/>
    <w:basedOn w:val="BodyText1"/>
    <w:qFormat/>
    <w:rsid w:val="002C23BF"/>
    <w:pPr>
      <w:spacing w:before="0" w:after="360" w:line="240" w:lineRule="auto"/>
      <w:ind w:left="2268"/>
    </w:pPr>
    <w:rPr>
      <w:i/>
    </w:rPr>
  </w:style>
  <w:style w:type="paragraph" w:customStyle="1" w:styleId="Learnertext2">
    <w:name w:val="Learner text 2"/>
    <w:basedOn w:val="BodyText1"/>
    <w:qFormat/>
    <w:rsid w:val="002C23BF"/>
    <w:rPr>
      <w:rFonts w:ascii="Comic Sans MS" w:hAnsi="Comic Sans MS"/>
    </w:rPr>
  </w:style>
  <w:style w:type="paragraph" w:styleId="BalloonText">
    <w:name w:val="Balloon Text"/>
    <w:basedOn w:val="Normal"/>
    <w:link w:val="BalloonTextChar"/>
    <w:semiHidden/>
    <w:unhideWhenUsed/>
    <w:rsid w:val="00DC591A"/>
    <w:rPr>
      <w:rFonts w:ascii="Segoe UI" w:hAnsi="Segoe UI" w:cs="Segoe UI"/>
      <w:sz w:val="18"/>
      <w:szCs w:val="18"/>
    </w:rPr>
  </w:style>
  <w:style w:type="character" w:customStyle="1" w:styleId="BalloonTextChar">
    <w:name w:val="Balloon Text Char"/>
    <w:basedOn w:val="DefaultParagraphFont"/>
    <w:link w:val="BalloonText"/>
    <w:semiHidden/>
    <w:rsid w:val="00DC591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BTEC Tech Award</vt:lpstr>
    </vt:vector>
  </TitlesOfParts>
  <Company>Pearson Education</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Tech Award</dc:title>
  <dc:subject/>
  <dc:creator>Pearson Education</dc:creator>
  <cp:keywords/>
  <dc:description/>
  <cp:lastModifiedBy>Haremi_0235</cp:lastModifiedBy>
  <cp:revision>4</cp:revision>
  <dcterms:created xsi:type="dcterms:W3CDTF">2017-05-04T10:31:00Z</dcterms:created>
  <dcterms:modified xsi:type="dcterms:W3CDTF">2017-07-11T12:53:00Z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